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85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215"/>
        <w:gridCol w:w="1215"/>
        <w:gridCol w:w="1215"/>
        <w:gridCol w:w="1215"/>
        <w:gridCol w:w="1215"/>
        <w:gridCol w:w="12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Style w:val="6"/>
                <w:rFonts w:hint="eastAsia" w:eastAsia="方正小标宋简体"/>
                <w:sz w:val="32"/>
                <w:szCs w:val="32"/>
                <w:lang w:eastAsia="zh-CN" w:bidi="ar"/>
              </w:rPr>
              <w:t>江西省人民调解</w:t>
            </w:r>
            <w:r>
              <w:rPr>
                <w:rStyle w:val="6"/>
                <w:rFonts w:hint="default"/>
                <w:sz w:val="32"/>
                <w:szCs w:val="32"/>
                <w:lang w:bidi="ar"/>
              </w:rPr>
              <w:t>协会建设情况表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省级协会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名  称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会  长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秘书长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办公地址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exac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江西省人民调解协会</w:t>
            </w:r>
            <w:bookmarkEnd w:id="0"/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黄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0791-87709100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余辉祥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0791-87709101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江西省南昌市北京西路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39号（江西省司法厅）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jcc@jxsf.gov.cn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16438"/>
    <w:rsid w:val="003B3B92"/>
    <w:rsid w:val="00BA14B4"/>
    <w:rsid w:val="092F11D0"/>
    <w:rsid w:val="0B4C3F5E"/>
    <w:rsid w:val="15983A10"/>
    <w:rsid w:val="35113057"/>
    <w:rsid w:val="38ED77D3"/>
    <w:rsid w:val="423B4DE2"/>
    <w:rsid w:val="44020940"/>
    <w:rsid w:val="4AE21261"/>
    <w:rsid w:val="4EAB349A"/>
    <w:rsid w:val="539D77E9"/>
    <w:rsid w:val="62D7083F"/>
    <w:rsid w:val="6481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font21"/>
    <w:basedOn w:val="4"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single"/>
    </w:rPr>
  </w:style>
  <w:style w:type="character" w:customStyle="1" w:styleId="7">
    <w:name w:val="font0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FOUNDERTECH</Company>
  <Pages>2</Pages>
  <Words>71</Words>
  <Characters>409</Characters>
  <Lines>3</Lines>
  <Paragraphs>1</Paragraphs>
  <TotalTime>18</TotalTime>
  <ScaleCrop>false</ScaleCrop>
  <LinksUpToDate>false</LinksUpToDate>
  <CharactersWithSpaces>479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2020-09-02T06:10:00Z</dcterms:created>
  <dc:creator>点冰</dc:creator>
  <cp:lastModifiedBy>点冰</cp:lastModifiedBy>
  <cp:lastPrinted>2020-09-17T09:00:00Z</cp:lastPrinted>
  <dcterms:modified xsi:type="dcterms:W3CDTF">2020-09-25T04:50:17Z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_DocHome">
    <vt:i4>1338618481</vt:i4>
  </property>
</Properties>
</file>